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572A7" w:rsidRPr="00070D95" w:rsidRDefault="00165571" w:rsidP="00064452">
      <w:pPr>
        <w:spacing w:line="400" w:lineRule="exact"/>
        <w:rPr>
          <w:rFonts w:ascii="標楷體" w:eastAsia="標楷體" w:hAnsi="標楷體" w:cs="BiauKai"/>
          <w:b/>
          <w:sz w:val="36"/>
          <w:szCs w:val="36"/>
        </w:rPr>
      </w:pPr>
      <w:r w:rsidRPr="00070D95">
        <w:rPr>
          <w:rFonts w:ascii="標楷體" w:eastAsia="標楷體" w:hAnsi="標楷體" w:cs="BiauKai"/>
          <w:b/>
          <w:sz w:val="36"/>
          <w:szCs w:val="36"/>
        </w:rPr>
        <w:t>屏東縣建國國民小學學生校園攜帶行動電話使用規範</w:t>
      </w:r>
    </w:p>
    <w:p w14:paraId="00000002" w14:textId="43ACACED" w:rsidR="007572A7" w:rsidRPr="003779C5" w:rsidRDefault="00165571" w:rsidP="003779C5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400" w:lineRule="exact"/>
        <w:ind w:leftChars="0"/>
        <w:rPr>
          <w:rFonts w:ascii="標楷體" w:eastAsia="標楷體" w:hAnsi="標楷體" w:cs="BiauKai"/>
          <w:sz w:val="28"/>
          <w:szCs w:val="28"/>
        </w:rPr>
      </w:pPr>
      <w:r w:rsidRPr="003779C5">
        <w:rPr>
          <w:rFonts w:ascii="標楷體" w:eastAsia="標楷體" w:hAnsi="標楷體" w:cs="BiauKai"/>
          <w:sz w:val="28"/>
          <w:szCs w:val="28"/>
        </w:rPr>
        <w:t>依據:</w:t>
      </w:r>
      <w:r w:rsidRPr="003779C5">
        <w:rPr>
          <w:rFonts w:ascii="標楷體" w:eastAsia="標楷體" w:hAnsi="標楷體"/>
          <w:sz w:val="28"/>
          <w:szCs w:val="28"/>
        </w:rPr>
        <w:t xml:space="preserve"> </w:t>
      </w:r>
      <w:r w:rsidRPr="003779C5">
        <w:rPr>
          <w:rFonts w:ascii="標楷體" w:eastAsia="標楷體" w:hAnsi="標楷體" w:cs="BiauKai"/>
          <w:sz w:val="28"/>
          <w:szCs w:val="28"/>
        </w:rPr>
        <w:t>教育部 100 年 9 月 6 日</w:t>
      </w:r>
      <w:proofErr w:type="gramStart"/>
      <w:r w:rsidRPr="003779C5">
        <w:rPr>
          <w:rFonts w:ascii="標楷體" w:eastAsia="標楷體" w:hAnsi="標楷體" w:cs="BiauKai"/>
          <w:sz w:val="28"/>
          <w:szCs w:val="28"/>
        </w:rPr>
        <w:t>臺環字</w:t>
      </w:r>
      <w:proofErr w:type="gramEnd"/>
      <w:r w:rsidRPr="003779C5">
        <w:rPr>
          <w:rFonts w:ascii="標楷體" w:eastAsia="標楷體" w:hAnsi="標楷體" w:cs="BiauKai"/>
          <w:sz w:val="28"/>
          <w:szCs w:val="28"/>
        </w:rPr>
        <w:t>第 1000153196B 號函公佈之「校園攜帶行動電話使用規範原則」訂定。</w:t>
      </w:r>
    </w:p>
    <w:p w14:paraId="00000003" w14:textId="750079D1" w:rsidR="007572A7" w:rsidRPr="00070D95" w:rsidRDefault="00165571" w:rsidP="000644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7" w:hanging="567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基於維持學校團體秩序、促使學生專心學習以維護學習成效、維護</w:t>
      </w:r>
      <w:r w:rsidR="000645C5">
        <w:rPr>
          <w:rFonts w:ascii="標楷體" w:eastAsia="標楷體" w:hAnsi="標楷體" w:cs="BiauKai" w:hint="eastAsia"/>
          <w:sz w:val="28"/>
          <w:szCs w:val="28"/>
        </w:rPr>
        <w:t>學生視力及身心</w:t>
      </w:r>
      <w:r w:rsidRPr="00070D95">
        <w:rPr>
          <w:rFonts w:ascii="標楷體" w:eastAsia="標楷體" w:hAnsi="標楷體" w:cs="BiauKai"/>
          <w:sz w:val="28"/>
          <w:szCs w:val="28"/>
        </w:rPr>
        <w:t>健康、教導行動電話使用禮儀、尊重他人隱私權及考量學生與家長聯繫之需要，特訂定本校校園攜帶行動電話使用規範。</w:t>
      </w:r>
    </w:p>
    <w:p w14:paraId="00000004" w14:textId="77777777" w:rsidR="007572A7" w:rsidRPr="00070D95" w:rsidRDefault="00165571" w:rsidP="000644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本規範適用說明：</w:t>
      </w:r>
    </w:p>
    <w:p w14:paraId="00000005" w14:textId="238DD61A" w:rsidR="007572A7" w:rsidRPr="00070D95" w:rsidRDefault="00165571" w:rsidP="00064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hanging="57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本校禁止學生攜帶行動電話到校，惟考量學生與家長聯繫之需要，學生</w:t>
      </w:r>
      <w:r w:rsidRPr="003779C5">
        <w:rPr>
          <w:rFonts w:ascii="標楷體" w:eastAsia="標楷體" w:hAnsi="標楷體" w:cs="BiauKai"/>
          <w:b/>
          <w:sz w:val="28"/>
          <w:szCs w:val="28"/>
        </w:rPr>
        <w:t>經家長同意使用</w:t>
      </w:r>
      <w:r w:rsidRPr="00070D95">
        <w:rPr>
          <w:rFonts w:ascii="標楷體" w:eastAsia="標楷體" w:hAnsi="標楷體" w:cs="BiauKai"/>
          <w:sz w:val="28"/>
          <w:szCs w:val="28"/>
        </w:rPr>
        <w:t>，且能自律、自主管理好個人在使用手機方面之規範者，可向學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務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組提出申請攜帶行動電話到校。</w:t>
      </w:r>
    </w:p>
    <w:p w14:paraId="00000006" w14:textId="7FA41FF4" w:rsidR="007572A7" w:rsidRDefault="00165571" w:rsidP="00064452">
      <w:pPr>
        <w:spacing w:line="400" w:lineRule="exact"/>
        <w:ind w:left="848" w:hanging="706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(二) 本規範適用之標的物係指</w:t>
      </w:r>
      <w:r w:rsidRPr="003779C5">
        <w:rPr>
          <w:rFonts w:ascii="標楷體" w:eastAsia="標楷體" w:hAnsi="標楷體" w:cs="BiauKai"/>
          <w:b/>
          <w:sz w:val="28"/>
          <w:szCs w:val="28"/>
        </w:rPr>
        <w:t>具移動式通訊功能之資訊電子設備</w:t>
      </w:r>
      <w:r w:rsidRPr="00070D95">
        <w:rPr>
          <w:rFonts w:ascii="標楷體" w:eastAsia="標楷體" w:hAnsi="標楷體" w:cs="BiauKai"/>
          <w:sz w:val="28"/>
          <w:szCs w:val="28"/>
        </w:rPr>
        <w:t>，例如：手機、平板電腦、iPod、智慧型手錶…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…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 xml:space="preserve"> 等電子產品。</w:t>
      </w:r>
    </w:p>
    <w:p w14:paraId="00000007" w14:textId="77777777" w:rsidR="007572A7" w:rsidRPr="00070D95" w:rsidRDefault="00165571" w:rsidP="00064452">
      <w:pPr>
        <w:spacing w:line="400" w:lineRule="exact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四、手機使用時間分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列如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下：</w:t>
      </w:r>
    </w:p>
    <w:p w14:paraId="00000008" w14:textId="77777777" w:rsidR="007572A7" w:rsidRPr="00070D95" w:rsidRDefault="00165571" w:rsidP="00064452">
      <w:pPr>
        <w:spacing w:line="400" w:lineRule="exact"/>
        <w:ind w:firstLine="140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(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一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)上學以前：進入校門之前。</w:t>
      </w:r>
    </w:p>
    <w:p w14:paraId="00000009" w14:textId="77777777" w:rsidR="007572A7" w:rsidRPr="00070D95" w:rsidRDefault="00165571" w:rsidP="00064452">
      <w:pPr>
        <w:spacing w:line="400" w:lineRule="exact"/>
        <w:ind w:firstLine="140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(二)放學以後：離開校門之後。</w:t>
      </w:r>
    </w:p>
    <w:p w14:paraId="0000000A" w14:textId="77777777" w:rsidR="007572A7" w:rsidRPr="00070D95" w:rsidRDefault="00165571" w:rsidP="00064452">
      <w:pPr>
        <w:spacing w:line="400" w:lineRule="exact"/>
        <w:ind w:left="710" w:hanging="566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(三)因教師授課需要，經老師同意方能開機使用。使用完畢後，必須立即關機，回歸學校手機使用管理辨法規範。</w:t>
      </w:r>
    </w:p>
    <w:p w14:paraId="0000000B" w14:textId="77777777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(四)學生倘遇臨時緊急狀況或其他特殊需要時，得向老師報告後，經老師同意方能開機使用。使用完畢後，必須立即關機，回歸學校手機使用管理辨法規範。</w:t>
      </w:r>
    </w:p>
    <w:p w14:paraId="0000000C" w14:textId="77777777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五、申請方式:</w:t>
      </w:r>
    </w:p>
    <w:p w14:paraId="0000000D" w14:textId="77777777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(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一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)由家長簽署申請書，經班級導師、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學輔處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及校長同意後，學生方能帶手機到校。</w:t>
      </w:r>
    </w:p>
    <w:p w14:paraId="0000000E" w14:textId="77777777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六、管理方式：</w:t>
      </w:r>
    </w:p>
    <w:p w14:paraId="0000000F" w14:textId="70A695D1" w:rsidR="007572A7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 (</w:t>
      </w:r>
      <w:proofErr w:type="gramStart"/>
      <w:r w:rsidR="003779C5">
        <w:rPr>
          <w:rFonts w:ascii="標楷體" w:eastAsia="標楷體" w:hAnsi="標楷體" w:cs="BiauKai" w:hint="eastAsia"/>
          <w:sz w:val="28"/>
          <w:szCs w:val="28"/>
        </w:rPr>
        <w:t>一</w:t>
      </w:r>
      <w:proofErr w:type="gramEnd"/>
      <w:r w:rsidR="003779C5">
        <w:rPr>
          <w:rFonts w:ascii="標楷體" w:eastAsia="標楷體" w:hAnsi="標楷體" w:cs="BiauKai" w:hint="eastAsia"/>
          <w:sz w:val="28"/>
          <w:szCs w:val="28"/>
        </w:rPr>
        <w:t>)</w:t>
      </w:r>
      <w:r w:rsidRPr="00070D95">
        <w:rPr>
          <w:rFonts w:ascii="標楷體" w:eastAsia="標楷體" w:hAnsi="標楷體" w:cs="BiauKai"/>
          <w:sz w:val="28"/>
          <w:szCs w:val="28"/>
        </w:rPr>
        <w:t>學生進入校園前須先將手機關機，進入班級後應立即將行動電話</w:t>
      </w:r>
      <w:r w:rsidRPr="003779C5">
        <w:rPr>
          <w:rFonts w:ascii="標楷體" w:eastAsia="標楷體" w:hAnsi="標楷體" w:cs="BiauKai"/>
          <w:b/>
          <w:sz w:val="28"/>
          <w:szCs w:val="28"/>
        </w:rPr>
        <w:t>交給導師</w:t>
      </w:r>
      <w:r w:rsidRPr="00070D95">
        <w:rPr>
          <w:rFonts w:ascii="標楷體" w:eastAsia="標楷體" w:hAnsi="標楷體" w:cs="BiauKai"/>
          <w:sz w:val="28"/>
          <w:szCs w:val="28"/>
        </w:rPr>
        <w:t>，並於放學後向導師取回。</w:t>
      </w:r>
    </w:p>
    <w:p w14:paraId="00000010" w14:textId="135B5EF1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 (二)導師將手機置於收集箱登記後，</w:t>
      </w:r>
      <w:r w:rsidRPr="003779C5">
        <w:rPr>
          <w:rFonts w:ascii="標楷體" w:eastAsia="標楷體" w:hAnsi="標楷體" w:cs="BiauKai"/>
          <w:b/>
          <w:sz w:val="28"/>
          <w:szCs w:val="28"/>
        </w:rPr>
        <w:t>放至</w:t>
      </w:r>
      <w:proofErr w:type="gramStart"/>
      <w:r w:rsidRPr="003779C5">
        <w:rPr>
          <w:rFonts w:ascii="標楷體" w:eastAsia="標楷體" w:hAnsi="標楷體" w:cs="BiauKai"/>
          <w:b/>
          <w:sz w:val="28"/>
          <w:szCs w:val="28"/>
        </w:rPr>
        <w:t>學輔處</w:t>
      </w:r>
      <w:proofErr w:type="gramEnd"/>
      <w:r w:rsidRPr="003779C5">
        <w:rPr>
          <w:rFonts w:ascii="標楷體" w:eastAsia="標楷體" w:hAnsi="標楷體" w:cs="BiauKai"/>
          <w:b/>
          <w:sz w:val="28"/>
          <w:szCs w:val="28"/>
        </w:rPr>
        <w:t>手機保管處</w:t>
      </w:r>
      <w:r w:rsidRPr="00070D95">
        <w:rPr>
          <w:rFonts w:ascii="標楷體" w:eastAsia="標楷體" w:hAnsi="標楷體" w:cs="BiauKai"/>
          <w:sz w:val="28"/>
          <w:szCs w:val="28"/>
        </w:rPr>
        <w:t>，於每日最後一節課下課後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到學輔處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領回，發還給學生。</w:t>
      </w:r>
    </w:p>
    <w:p w14:paraId="53593CA6" w14:textId="23884A79" w:rsidR="003779C5" w:rsidRDefault="00165571" w:rsidP="00C10650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 (三)</w:t>
      </w:r>
      <w:r w:rsidR="003779C5">
        <w:rPr>
          <w:rFonts w:ascii="標楷體" w:eastAsia="標楷體" w:hAnsi="標楷體" w:cs="BiauKai" w:hint="eastAsia"/>
          <w:sz w:val="28"/>
          <w:szCs w:val="28"/>
        </w:rPr>
        <w:t>參加課後班學生之手機，</w:t>
      </w:r>
      <w:r w:rsidR="00B444B9">
        <w:rPr>
          <w:rFonts w:ascii="標楷體" w:eastAsia="標楷體" w:hAnsi="標楷體" w:cs="BiauKai" w:hint="eastAsia"/>
          <w:sz w:val="28"/>
          <w:szCs w:val="28"/>
        </w:rPr>
        <w:t>由導師帶學生至中庭</w:t>
      </w:r>
      <w:r w:rsidR="000645C5">
        <w:rPr>
          <w:rFonts w:ascii="標楷體" w:eastAsia="標楷體" w:hAnsi="標楷體" w:cs="BiauKai" w:hint="eastAsia"/>
          <w:sz w:val="28"/>
          <w:szCs w:val="28"/>
        </w:rPr>
        <w:t>放學</w:t>
      </w:r>
      <w:r w:rsidR="00B444B9">
        <w:rPr>
          <w:rFonts w:ascii="標楷體" w:eastAsia="標楷體" w:hAnsi="標楷體" w:cs="BiauKai" w:hint="eastAsia"/>
          <w:sz w:val="28"/>
          <w:szCs w:val="28"/>
        </w:rPr>
        <w:t>時，</w:t>
      </w:r>
      <w:r w:rsidR="00B444B9" w:rsidRPr="000645C5">
        <w:rPr>
          <w:rFonts w:ascii="標楷體" w:eastAsia="標楷體" w:hAnsi="標楷體" w:cs="BiauKai" w:hint="eastAsia"/>
          <w:b/>
          <w:sz w:val="28"/>
          <w:szCs w:val="28"/>
        </w:rPr>
        <w:t>直接</w:t>
      </w:r>
      <w:proofErr w:type="gramStart"/>
      <w:r w:rsidR="00B444B9" w:rsidRPr="000645C5">
        <w:rPr>
          <w:rFonts w:ascii="標楷體" w:eastAsia="標楷體" w:hAnsi="標楷體" w:cs="BiauKai" w:hint="eastAsia"/>
          <w:b/>
          <w:sz w:val="28"/>
          <w:szCs w:val="28"/>
        </w:rPr>
        <w:t>轉</w:t>
      </w:r>
      <w:r w:rsidR="000645C5" w:rsidRPr="000645C5">
        <w:rPr>
          <w:rFonts w:ascii="標楷體" w:eastAsia="標楷體" w:hAnsi="標楷體" w:cs="BiauKai" w:hint="eastAsia"/>
          <w:b/>
          <w:sz w:val="28"/>
          <w:szCs w:val="28"/>
        </w:rPr>
        <w:t>交</w:t>
      </w:r>
      <w:r w:rsidR="00B444B9">
        <w:rPr>
          <w:rFonts w:ascii="標楷體" w:eastAsia="標楷體" w:hAnsi="標楷體" w:cs="BiauKai" w:hint="eastAsia"/>
          <w:sz w:val="28"/>
          <w:szCs w:val="28"/>
        </w:rPr>
        <w:t>課照班老師</w:t>
      </w:r>
      <w:proofErr w:type="gramEnd"/>
      <w:r w:rsidR="00B444B9">
        <w:rPr>
          <w:rFonts w:ascii="標楷體" w:eastAsia="標楷體" w:hAnsi="標楷體" w:cs="BiauKai" w:hint="eastAsia"/>
          <w:sz w:val="28"/>
          <w:szCs w:val="28"/>
        </w:rPr>
        <w:t>，</w:t>
      </w:r>
      <w:r w:rsidR="000645C5" w:rsidRPr="000645C5">
        <w:rPr>
          <w:rFonts w:ascii="標楷體" w:eastAsia="標楷體" w:hAnsi="標楷體" w:cs="BiauKai" w:hint="eastAsia"/>
          <w:b/>
          <w:sz w:val="28"/>
          <w:szCs w:val="28"/>
        </w:rPr>
        <w:t>不需先歸還</w:t>
      </w:r>
      <w:r w:rsidR="000645C5">
        <w:rPr>
          <w:rFonts w:ascii="標楷體" w:eastAsia="標楷體" w:hAnsi="標楷體" w:cs="BiauKai" w:hint="eastAsia"/>
          <w:sz w:val="28"/>
          <w:szCs w:val="28"/>
        </w:rPr>
        <w:t>給學生</w:t>
      </w:r>
      <w:r w:rsidR="00C10650">
        <w:rPr>
          <w:rFonts w:ascii="標楷體" w:eastAsia="標楷體" w:hAnsi="標楷體" w:cs="BiauKai" w:hint="eastAsia"/>
          <w:sz w:val="28"/>
          <w:szCs w:val="28"/>
        </w:rPr>
        <w:t>。</w:t>
      </w:r>
      <w:r w:rsidR="00B444B9">
        <w:rPr>
          <w:rFonts w:ascii="標楷體" w:eastAsia="標楷體" w:hAnsi="標楷體" w:cs="BiauKai" w:hint="eastAsia"/>
          <w:sz w:val="28"/>
          <w:szCs w:val="28"/>
        </w:rPr>
        <w:t>學生</w:t>
      </w:r>
      <w:proofErr w:type="gramStart"/>
      <w:r w:rsidR="00B444B9">
        <w:rPr>
          <w:rFonts w:ascii="標楷體" w:eastAsia="標楷體" w:hAnsi="標楷體" w:cs="BiauKai" w:hint="eastAsia"/>
          <w:sz w:val="28"/>
          <w:szCs w:val="28"/>
        </w:rPr>
        <w:t>於</w:t>
      </w:r>
      <w:r w:rsidR="000645C5">
        <w:rPr>
          <w:rFonts w:ascii="標楷體" w:eastAsia="標楷體" w:hAnsi="標楷體" w:cs="BiauKai" w:hint="eastAsia"/>
          <w:sz w:val="28"/>
          <w:szCs w:val="28"/>
        </w:rPr>
        <w:t>課照</w:t>
      </w:r>
      <w:r w:rsidR="00C10650">
        <w:rPr>
          <w:rFonts w:ascii="標楷體" w:eastAsia="標楷體" w:hAnsi="標楷體" w:cs="BiauKai" w:hint="eastAsia"/>
          <w:sz w:val="28"/>
          <w:szCs w:val="28"/>
        </w:rPr>
        <w:t>班</w:t>
      </w:r>
      <w:proofErr w:type="gramEnd"/>
      <w:r w:rsidR="000645C5">
        <w:rPr>
          <w:rFonts w:ascii="標楷體" w:eastAsia="標楷體" w:hAnsi="標楷體" w:cs="BiauKai" w:hint="eastAsia"/>
          <w:sz w:val="28"/>
          <w:szCs w:val="28"/>
        </w:rPr>
        <w:t>課程結束</w:t>
      </w:r>
      <w:r w:rsidR="00B444B9">
        <w:rPr>
          <w:rFonts w:ascii="標楷體" w:eastAsia="標楷體" w:hAnsi="標楷體" w:cs="BiauKai" w:hint="eastAsia"/>
          <w:sz w:val="28"/>
          <w:szCs w:val="28"/>
        </w:rPr>
        <w:t>回家時，再</w:t>
      </w:r>
      <w:proofErr w:type="gramStart"/>
      <w:r w:rsidR="00B444B9">
        <w:rPr>
          <w:rFonts w:ascii="標楷體" w:eastAsia="標楷體" w:hAnsi="標楷體" w:cs="BiauKai" w:hint="eastAsia"/>
          <w:sz w:val="28"/>
          <w:szCs w:val="28"/>
        </w:rPr>
        <w:t>向課照</w:t>
      </w:r>
      <w:proofErr w:type="gramEnd"/>
      <w:r w:rsidR="00B444B9">
        <w:rPr>
          <w:rFonts w:ascii="標楷體" w:eastAsia="標楷體" w:hAnsi="標楷體" w:cs="BiauKai" w:hint="eastAsia"/>
          <w:sz w:val="28"/>
          <w:szCs w:val="28"/>
        </w:rPr>
        <w:t>班老師領回。</w:t>
      </w:r>
    </w:p>
    <w:p w14:paraId="76C868EB" w14:textId="0AA342AD" w:rsidR="00C10650" w:rsidRDefault="00B444B9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Pr="00070D95">
        <w:rPr>
          <w:rFonts w:ascii="標楷體" w:eastAsia="標楷體" w:hAnsi="標楷體" w:cs="BiauKai"/>
          <w:sz w:val="28"/>
          <w:szCs w:val="28"/>
        </w:rPr>
        <w:t>(四)</w:t>
      </w:r>
      <w:r w:rsidR="00C10650">
        <w:rPr>
          <w:rFonts w:ascii="標楷體" w:eastAsia="標楷體" w:hAnsi="標楷體" w:cs="BiauKai" w:hint="eastAsia"/>
          <w:sz w:val="28"/>
          <w:szCs w:val="28"/>
        </w:rPr>
        <w:t>任課老師若因教學上需要學生使用行動裝置，可到學</w:t>
      </w:r>
      <w:proofErr w:type="gramStart"/>
      <w:r w:rsidR="00C10650">
        <w:rPr>
          <w:rFonts w:ascii="標楷體" w:eastAsia="標楷體" w:hAnsi="標楷體" w:cs="BiauKai" w:hint="eastAsia"/>
          <w:sz w:val="28"/>
          <w:szCs w:val="28"/>
        </w:rPr>
        <w:t>務</w:t>
      </w:r>
      <w:proofErr w:type="gramEnd"/>
      <w:r w:rsidR="00C10650">
        <w:rPr>
          <w:rFonts w:ascii="標楷體" w:eastAsia="標楷體" w:hAnsi="標楷體" w:cs="BiauKai" w:hint="eastAsia"/>
          <w:sz w:val="28"/>
          <w:szCs w:val="28"/>
        </w:rPr>
        <w:t>處領取，課程結束後</w:t>
      </w:r>
      <w:r w:rsidR="00C10650" w:rsidRPr="00C10650">
        <w:rPr>
          <w:rFonts w:ascii="標楷體" w:eastAsia="標楷體" w:hAnsi="標楷體" w:cs="BiauKai" w:hint="eastAsia"/>
          <w:sz w:val="28"/>
          <w:szCs w:val="28"/>
        </w:rPr>
        <w:t>必須立即關機，回歸學校手機使用管理辨法規範。</w:t>
      </w:r>
    </w:p>
    <w:p w14:paraId="00000011" w14:textId="652156E7" w:rsidR="007572A7" w:rsidRDefault="00C10650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Pr="00070D95">
        <w:rPr>
          <w:rFonts w:ascii="標楷體" w:eastAsia="標楷體" w:hAnsi="標楷體" w:cs="BiauKai"/>
          <w:sz w:val="28"/>
          <w:szCs w:val="28"/>
        </w:rPr>
        <w:t>(五)</w:t>
      </w:r>
      <w:r w:rsidR="00165571" w:rsidRPr="00070D95">
        <w:rPr>
          <w:rFonts w:ascii="標楷體" w:eastAsia="標楷體" w:hAnsi="標楷體" w:cs="BiauKai"/>
          <w:sz w:val="28"/>
          <w:szCs w:val="28"/>
        </w:rPr>
        <w:t>非學校規範手機使用時間，所攜帶之行動裝置一律關機(包含關閉鬧鈴、聲響…等所有功能設定)。</w:t>
      </w:r>
    </w:p>
    <w:p w14:paraId="4B0FCAD0" w14:textId="77777777" w:rsidR="00AB64E5" w:rsidRPr="00070D95" w:rsidRDefault="00AB64E5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</w:p>
    <w:p w14:paraId="00000012" w14:textId="53E43BB5" w:rsidR="007572A7" w:rsidRPr="00070D95" w:rsidRDefault="00B444B9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lastRenderedPageBreak/>
        <w:t xml:space="preserve">  </w:t>
      </w:r>
      <w:r w:rsidR="00C10650" w:rsidRPr="00070D95">
        <w:rPr>
          <w:rFonts w:ascii="標楷體" w:eastAsia="標楷體" w:hAnsi="標楷體" w:cs="BiauKai"/>
          <w:sz w:val="28"/>
          <w:szCs w:val="28"/>
        </w:rPr>
        <w:t>(六)</w:t>
      </w:r>
      <w:r w:rsidR="00165571" w:rsidRPr="00070D95">
        <w:rPr>
          <w:rFonts w:ascii="標楷體" w:eastAsia="標楷體" w:hAnsi="標楷體" w:cs="BiauKai"/>
          <w:sz w:val="28"/>
          <w:szCs w:val="28"/>
        </w:rPr>
        <w:t>行動電話限申請人使用，不得轉借其他同學，違反各項相關規定</w:t>
      </w:r>
    </w:p>
    <w:p w14:paraId="4F578EF3" w14:textId="37E460CF" w:rsidR="000645C5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     者依違規處置方式辦理。</w:t>
      </w:r>
    </w:p>
    <w:p w14:paraId="00000014" w14:textId="664A94C3" w:rsidR="007572A7" w:rsidRPr="00070D95" w:rsidRDefault="00165571" w:rsidP="00064452">
      <w:pPr>
        <w:spacing w:line="400" w:lineRule="exact"/>
        <w:ind w:left="992" w:hanging="84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</w:t>
      </w:r>
      <w:r w:rsidR="00AB64E5" w:rsidRPr="00070D95">
        <w:rPr>
          <w:rFonts w:ascii="標楷體" w:eastAsia="標楷體" w:hAnsi="標楷體" w:cs="BiauKai"/>
          <w:sz w:val="28"/>
          <w:szCs w:val="28"/>
        </w:rPr>
        <w:t xml:space="preserve"> (七)</w:t>
      </w:r>
      <w:r w:rsidRPr="00070D95">
        <w:rPr>
          <w:rFonts w:ascii="標楷體" w:eastAsia="標楷體" w:hAnsi="標楷體"/>
        </w:rPr>
        <w:t xml:space="preserve"> </w:t>
      </w:r>
      <w:r w:rsidRPr="00070D95">
        <w:rPr>
          <w:rFonts w:ascii="標楷體" w:eastAsia="標楷體" w:hAnsi="標楷體" w:cs="BiauKai"/>
          <w:sz w:val="28"/>
          <w:szCs w:val="28"/>
        </w:rPr>
        <w:t>行動電話應用於與家長聯繫，未經任課教師同意，不得用於遊  戲、上網及拍照。</w:t>
      </w:r>
    </w:p>
    <w:p w14:paraId="00000015" w14:textId="7CFBA939" w:rsidR="007572A7" w:rsidRPr="00070D95" w:rsidRDefault="00AB64E5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Pr="00070D95">
        <w:rPr>
          <w:rFonts w:ascii="標楷體" w:eastAsia="標楷體" w:hAnsi="標楷體" w:cs="BiauKai"/>
          <w:sz w:val="28"/>
          <w:szCs w:val="28"/>
        </w:rPr>
        <w:t>(八)</w:t>
      </w:r>
      <w:r w:rsidR="00165571" w:rsidRPr="00070D95">
        <w:rPr>
          <w:rFonts w:ascii="標楷體" w:eastAsia="標楷體" w:hAnsi="標楷體" w:cs="BiauKai"/>
          <w:sz w:val="28"/>
          <w:szCs w:val="28"/>
        </w:rPr>
        <w:t>學生因行動電話所致之任何糾紛(含失竊或遺失)由學生及家長自行負責。若違反其他校規，由學校視狀況介入處理。</w:t>
      </w:r>
    </w:p>
    <w:p w14:paraId="00000016" w14:textId="1858ED4A" w:rsidR="007572A7" w:rsidRPr="00070D95" w:rsidRDefault="00AB64E5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 xml:space="preserve">  (九)</w:t>
      </w:r>
      <w:r w:rsidR="00165571" w:rsidRPr="00070D95">
        <w:rPr>
          <w:rFonts w:ascii="標楷體" w:eastAsia="標楷體" w:hAnsi="標楷體" w:cs="BiauKai"/>
          <w:sz w:val="28"/>
          <w:szCs w:val="28"/>
        </w:rPr>
        <w:t>學校調查行動電話(手機)違規等相關事宜時，學生及家長應配合</w:t>
      </w:r>
    </w:p>
    <w:p w14:paraId="00000017" w14:textId="77777777" w:rsidR="007572A7" w:rsidRPr="00070D95" w:rsidRDefault="00165571" w:rsidP="00064452">
      <w:pPr>
        <w:spacing w:line="400" w:lineRule="exact"/>
        <w:ind w:left="850" w:firstLine="142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調查。</w:t>
      </w:r>
    </w:p>
    <w:p w14:paraId="00000019" w14:textId="5F189DB0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 </w:t>
      </w:r>
      <w:r w:rsidR="00AB64E5">
        <w:rPr>
          <w:rFonts w:ascii="標楷體" w:eastAsia="標楷體" w:hAnsi="標楷體" w:cs="BiauKai" w:hint="eastAsia"/>
          <w:sz w:val="28"/>
          <w:szCs w:val="28"/>
        </w:rPr>
        <w:t>(十)</w:t>
      </w:r>
      <w:r w:rsidRPr="00070D95">
        <w:rPr>
          <w:rFonts w:ascii="標楷體" w:eastAsia="標楷體" w:hAnsi="標楷體" w:cs="BiauKai"/>
          <w:sz w:val="28"/>
          <w:szCs w:val="28"/>
        </w:rPr>
        <w:t>上課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期間，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家長若臨時需要聯絡學生，請</w:t>
      </w:r>
      <w:r w:rsidR="00AB64E5">
        <w:rPr>
          <w:rFonts w:ascii="標楷體" w:eastAsia="標楷體" w:hAnsi="標楷體" w:cs="BiauKai" w:hint="eastAsia"/>
          <w:sz w:val="28"/>
          <w:szCs w:val="28"/>
        </w:rPr>
        <w:t>撥</w:t>
      </w:r>
      <w:r w:rsidRPr="00070D95">
        <w:rPr>
          <w:rFonts w:ascii="標楷體" w:eastAsia="標楷體" w:hAnsi="標楷體" w:cs="BiauKai"/>
          <w:sz w:val="28"/>
          <w:szCs w:val="28"/>
        </w:rPr>
        <w:t>打</w:t>
      </w:r>
      <w:r w:rsidR="00AB64E5" w:rsidRPr="00070D95">
        <w:rPr>
          <w:rFonts w:ascii="標楷體" w:eastAsia="標楷體" w:hAnsi="標楷體" w:cs="BiauKai"/>
          <w:sz w:val="28"/>
          <w:szCs w:val="28"/>
        </w:rPr>
        <w:t>學校</w:t>
      </w:r>
      <w:r w:rsidRPr="00070D95">
        <w:rPr>
          <w:rFonts w:ascii="標楷體" w:eastAsia="標楷體" w:hAnsi="標楷體" w:cs="BiauKai"/>
          <w:sz w:val="28"/>
          <w:szCs w:val="28"/>
        </w:rPr>
        <w:t>電話（</w:t>
      </w:r>
      <w:r w:rsidR="000645C5">
        <w:rPr>
          <w:rFonts w:ascii="標楷體" w:eastAsia="標楷體" w:hAnsi="標楷體" w:cs="BiauKai" w:hint="eastAsia"/>
          <w:sz w:val="28"/>
          <w:szCs w:val="28"/>
        </w:rPr>
        <w:t>08-</w:t>
      </w:r>
      <w:r w:rsidRPr="00070D95">
        <w:rPr>
          <w:rFonts w:ascii="標楷體" w:eastAsia="標楷體" w:hAnsi="標楷體" w:cs="BiauKai"/>
          <w:sz w:val="28"/>
          <w:szCs w:val="28"/>
        </w:rPr>
        <w:t>7521464），學校接到家長來電時，會轉知導師或者通知學</w:t>
      </w:r>
      <w:r w:rsidR="000645C5">
        <w:rPr>
          <w:rFonts w:ascii="標楷體" w:eastAsia="標楷體" w:hAnsi="標楷體" w:cs="BiauKai" w:hint="eastAsia"/>
          <w:sz w:val="28"/>
          <w:szCs w:val="28"/>
        </w:rPr>
        <w:t>生</w:t>
      </w:r>
      <w:r w:rsidRPr="00070D95">
        <w:rPr>
          <w:rFonts w:ascii="標楷體" w:eastAsia="標楷體" w:hAnsi="標楷體" w:cs="BiauKai"/>
          <w:sz w:val="28"/>
          <w:szCs w:val="28"/>
        </w:rPr>
        <w:t>。</w:t>
      </w:r>
    </w:p>
    <w:p w14:paraId="0000001A" w14:textId="77777777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六、違規處理</w:t>
      </w:r>
    </w:p>
    <w:p w14:paraId="0000001B" w14:textId="36DC7AE1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</w:t>
      </w:r>
      <w:r w:rsidR="00AB64E5"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Pr="00070D95">
        <w:rPr>
          <w:rFonts w:ascii="標楷體" w:eastAsia="標楷體" w:hAnsi="標楷體" w:cs="BiauKai"/>
          <w:sz w:val="28"/>
          <w:szCs w:val="28"/>
        </w:rPr>
        <w:t>(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一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)學生違反使用手機規範時，所攜帶之手機必須立即繳交</w:t>
      </w:r>
      <w:r w:rsidR="00B444B9">
        <w:rPr>
          <w:rFonts w:ascii="標楷體" w:eastAsia="標楷體" w:hAnsi="標楷體" w:cs="BiauKai" w:hint="eastAsia"/>
          <w:sz w:val="28"/>
          <w:szCs w:val="28"/>
        </w:rPr>
        <w:t>給</w:t>
      </w:r>
      <w:r w:rsidRPr="00070D95">
        <w:rPr>
          <w:rFonts w:ascii="標楷體" w:eastAsia="標楷體" w:hAnsi="標楷體" w:cs="BiauKai"/>
          <w:sz w:val="28"/>
          <w:szCs w:val="28"/>
        </w:rPr>
        <w:t>導師或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學輔處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，暫時代為保管，告知家長相關情節，並再次向家長說明學校手機管理規範後，由家長領回手機。</w:t>
      </w:r>
    </w:p>
    <w:p w14:paraId="0000001C" w14:textId="1E2ECD94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 (二)凡違反上述規範，經勸導仍累犯達三次者，則取消該學期學生攜帶手機到校之</w:t>
      </w:r>
      <w:r w:rsidR="00B444B9">
        <w:rPr>
          <w:rFonts w:ascii="標楷體" w:eastAsia="標楷體" w:hAnsi="標楷體" w:cs="BiauKai" w:hint="eastAsia"/>
          <w:sz w:val="28"/>
          <w:szCs w:val="28"/>
        </w:rPr>
        <w:t>權利</w:t>
      </w:r>
      <w:r w:rsidRPr="00070D95">
        <w:rPr>
          <w:rFonts w:ascii="標楷體" w:eastAsia="標楷體" w:hAnsi="標楷體" w:cs="BiauKai"/>
          <w:sz w:val="28"/>
          <w:szCs w:val="28"/>
        </w:rPr>
        <w:t xml:space="preserve">。 </w:t>
      </w:r>
    </w:p>
    <w:p w14:paraId="0000001D" w14:textId="62A870B1" w:rsidR="007572A7" w:rsidRPr="00070D95" w:rsidRDefault="00165571" w:rsidP="00064452">
      <w:pPr>
        <w:spacing w:line="400" w:lineRule="exact"/>
        <w:ind w:left="850" w:hanging="708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  (三)未經由正常程序向學校提出申請，而私自攜帶手機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到校者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，必須立即將所攜帶之手機，交導師或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學輔處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 xml:space="preserve">暫時代為保管，向家長說明學校手機管理規範後，由家長領回手機。 </w:t>
      </w:r>
    </w:p>
    <w:p w14:paraId="0000001E" w14:textId="77777777" w:rsidR="007572A7" w:rsidRPr="00070D95" w:rsidRDefault="00165571" w:rsidP="00064452">
      <w:pPr>
        <w:widowControl/>
        <w:spacing w:line="400" w:lineRule="exact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/>
        </w:rPr>
        <w:br w:type="page"/>
      </w:r>
    </w:p>
    <w:p w14:paraId="5E118BFF" w14:textId="051FB474" w:rsidR="0027482A" w:rsidRDefault="00F91E0A">
      <w:pPr>
        <w:spacing w:line="400" w:lineRule="auto"/>
        <w:rPr>
          <w:rFonts w:ascii="標楷體" w:eastAsia="標楷體" w:hAnsi="標楷體" w:cs="BiauKai"/>
          <w:b/>
          <w:sz w:val="32"/>
          <w:szCs w:val="32"/>
        </w:rPr>
      </w:pPr>
      <w:r>
        <w:rPr>
          <w:rFonts w:ascii="標楷體" w:eastAsia="標楷體" w:hAnsi="標楷體" w:cs="BiauKai" w:hint="eastAsia"/>
          <w:b/>
          <w:sz w:val="32"/>
          <w:szCs w:val="32"/>
        </w:rPr>
        <w:lastRenderedPageBreak/>
        <w:t xml:space="preserve"> </w:t>
      </w:r>
    </w:p>
    <w:p w14:paraId="0000001F" w14:textId="2C5A6ED4" w:rsidR="007572A7" w:rsidRPr="00070D95" w:rsidRDefault="00F91E0A" w:rsidP="00A529EB">
      <w:pPr>
        <w:spacing w:line="400" w:lineRule="auto"/>
        <w:jc w:val="center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b/>
          <w:sz w:val="32"/>
          <w:szCs w:val="32"/>
        </w:rPr>
        <w:t xml:space="preserve"> </w:t>
      </w:r>
      <w:bookmarkStart w:id="0" w:name="_GoBack"/>
      <w:bookmarkEnd w:id="0"/>
      <w:r w:rsidR="00165571" w:rsidRPr="00070D95">
        <w:rPr>
          <w:rFonts w:ascii="標楷體" w:eastAsia="標楷體" w:hAnsi="標楷體" w:cs="BiauKai"/>
          <w:b/>
          <w:sz w:val="32"/>
          <w:szCs w:val="32"/>
        </w:rPr>
        <w:t>「屏東縣建國國民小學學生攜帶行動電</w:t>
      </w:r>
      <w:r w:rsidR="00A529EB">
        <w:rPr>
          <w:rFonts w:ascii="標楷體" w:eastAsia="標楷體" w:hAnsi="標楷體" w:cs="BiauKai" w:hint="eastAsia"/>
          <w:b/>
          <w:sz w:val="32"/>
          <w:szCs w:val="32"/>
        </w:rPr>
        <w:t>到校</w:t>
      </w:r>
      <w:r w:rsidR="00165571" w:rsidRPr="00070D95">
        <w:rPr>
          <w:rFonts w:ascii="標楷體" w:eastAsia="標楷體" w:hAnsi="標楷體" w:cs="BiauKai"/>
          <w:b/>
          <w:sz w:val="32"/>
          <w:szCs w:val="32"/>
        </w:rPr>
        <w:t>」申請表</w:t>
      </w:r>
      <w:r w:rsidR="00165571" w:rsidRPr="00070D95">
        <w:rPr>
          <w:rFonts w:ascii="標楷體" w:eastAsia="標楷體" w:hAnsi="標楷體" w:cs="BiauKai"/>
          <w:sz w:val="28"/>
          <w:szCs w:val="28"/>
        </w:rPr>
        <w:t xml:space="preserve">          本人完全配合「屏東市建國國小學生校園攜帶行動電話使用規範」，同意</w:t>
      </w:r>
    </w:p>
    <w:p w14:paraId="00000020" w14:textId="77777777" w:rsidR="007572A7" w:rsidRPr="00070D95" w:rsidRDefault="00165571">
      <w:pP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</w:t>
      </w:r>
      <w:r w:rsidRPr="00070D95">
        <w:rPr>
          <w:rFonts w:ascii="標楷體" w:eastAsia="標楷體" w:hAnsi="標楷體" w:cs="BiauKai"/>
          <w:sz w:val="28"/>
          <w:szCs w:val="28"/>
        </w:rPr>
        <w:t>年</w:t>
      </w:r>
      <w:r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</w:t>
      </w:r>
      <w:r w:rsidRPr="00070D95">
        <w:rPr>
          <w:rFonts w:ascii="標楷體" w:eastAsia="標楷體" w:hAnsi="標楷體" w:cs="BiauKai"/>
          <w:sz w:val="28"/>
          <w:szCs w:val="28"/>
        </w:rPr>
        <w:t>班 座號</w:t>
      </w:r>
      <w:r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  </w:t>
      </w:r>
      <w:r w:rsidRPr="00070D95">
        <w:rPr>
          <w:rFonts w:ascii="標楷體" w:eastAsia="標楷體" w:hAnsi="標楷體" w:cs="BiauKai"/>
          <w:sz w:val="28"/>
          <w:szCs w:val="28"/>
        </w:rPr>
        <w:t>姓名：</w:t>
      </w:r>
      <w:r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      </w:t>
      </w:r>
      <w:r w:rsidRPr="00070D95">
        <w:rPr>
          <w:rFonts w:ascii="標楷體" w:eastAsia="標楷體" w:hAnsi="標楷體" w:cs="BiauKai"/>
          <w:sz w:val="28"/>
          <w:szCs w:val="28"/>
        </w:rPr>
        <w:t xml:space="preserve"> 攜帶行動電話到校，若有違反前述規範或其他與行動電話相關規定者，願接受學校依規定辦理，絕無異議。</w:t>
      </w:r>
    </w:p>
    <w:p w14:paraId="00000021" w14:textId="0C772F91" w:rsidR="007572A7" w:rsidRPr="00070D95" w:rsidRDefault="00DC49FE" w:rsidP="00DC49FE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>*</w:t>
      </w:r>
      <w:r w:rsidR="00165571" w:rsidRPr="00070D95">
        <w:rPr>
          <w:rFonts w:ascii="標楷體" w:eastAsia="標楷體" w:hAnsi="標楷體" w:cs="BiauKai"/>
          <w:sz w:val="28"/>
          <w:szCs w:val="28"/>
        </w:rPr>
        <w:t>學 生：</w:t>
      </w:r>
      <w:r w:rsidR="00165571"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            </w:t>
      </w:r>
      <w:r w:rsidR="00165571" w:rsidRPr="00070D95">
        <w:rPr>
          <w:rFonts w:ascii="標楷體" w:eastAsia="標楷體" w:hAnsi="標楷體" w:cs="BiauKai"/>
          <w:sz w:val="28"/>
          <w:szCs w:val="28"/>
        </w:rPr>
        <w:t xml:space="preserve"> （簽章）</w:t>
      </w:r>
    </w:p>
    <w:p w14:paraId="00000022" w14:textId="53688D4A" w:rsidR="007572A7" w:rsidRPr="00070D95" w:rsidRDefault="00DC49FE" w:rsidP="00DC49FE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>*</w:t>
      </w:r>
      <w:r w:rsidR="00165571" w:rsidRPr="00070D95">
        <w:rPr>
          <w:rFonts w:ascii="標楷體" w:eastAsia="標楷體" w:hAnsi="標楷體" w:cs="BiauKai"/>
          <w:sz w:val="28"/>
          <w:szCs w:val="28"/>
        </w:rPr>
        <w:t>學生家長：</w:t>
      </w:r>
      <w:r w:rsidR="00165571"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             </w:t>
      </w:r>
      <w:r w:rsidR="00165571" w:rsidRPr="00070D95">
        <w:rPr>
          <w:rFonts w:ascii="標楷體" w:eastAsia="標楷體" w:hAnsi="標楷體" w:cs="BiauKai"/>
          <w:sz w:val="28"/>
          <w:szCs w:val="28"/>
        </w:rPr>
        <w:t xml:space="preserve"> （簽章） </w:t>
      </w:r>
    </w:p>
    <w:p w14:paraId="00000023" w14:textId="14489112" w:rsidR="007572A7" w:rsidRPr="00070D95" w:rsidRDefault="00DC49FE" w:rsidP="00DC49FE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 w:rsidRPr="00DC49FE">
        <w:rPr>
          <w:rFonts w:ascii="標楷體" w:eastAsia="標楷體" w:hAnsi="標楷體" w:cs="BiauKa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D296F" wp14:editId="086BB580">
                <wp:simplePos x="0" y="0"/>
                <wp:positionH relativeFrom="column">
                  <wp:posOffset>1341120</wp:posOffset>
                </wp:positionH>
                <wp:positionV relativeFrom="paragraph">
                  <wp:posOffset>194310</wp:posOffset>
                </wp:positionV>
                <wp:extent cx="1661160" cy="7620"/>
                <wp:effectExtent l="38100" t="38100" r="72390" b="8763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16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2250B"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pt,15.3pt" to="236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 w:cs="BiauKai" w:hint="eastAsia"/>
          <w:sz w:val="28"/>
          <w:szCs w:val="28"/>
        </w:rPr>
        <w:t>*</w:t>
      </w:r>
      <w:r w:rsidR="00165571" w:rsidRPr="00070D95">
        <w:rPr>
          <w:rFonts w:ascii="標楷體" w:eastAsia="標楷體" w:hAnsi="標楷體" w:cs="BiauKai"/>
          <w:sz w:val="28"/>
          <w:szCs w:val="28"/>
        </w:rPr>
        <w:t>家長聯絡電話：</w:t>
      </w:r>
      <w:r w:rsidR="00B444B9"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            </w:t>
      </w:r>
      <w:r w:rsidR="00B444B9" w:rsidRPr="00B444B9">
        <w:rPr>
          <w:rFonts w:ascii="標楷體" w:eastAsia="標楷體" w:hAnsi="標楷體" w:cs="BiauKai" w:hint="eastAsia"/>
          <w:sz w:val="28"/>
          <w:szCs w:val="28"/>
          <w:u w:val="single"/>
        </w:rPr>
        <w:t xml:space="preserve">           </w:t>
      </w:r>
      <w:r w:rsidR="00B444B9" w:rsidRPr="00B444B9"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="00B444B9" w:rsidRPr="00B444B9">
        <w:rPr>
          <w:rFonts w:ascii="標楷體" w:eastAsia="標楷體" w:hAnsi="標楷體" w:cs="BiauKai" w:hint="eastAsia"/>
          <w:sz w:val="28"/>
          <w:szCs w:val="28"/>
          <w:u w:val="single"/>
        </w:rPr>
        <w:t xml:space="preserve">     </w:t>
      </w:r>
      <w:r w:rsidR="00165571" w:rsidRPr="00B444B9">
        <w:rPr>
          <w:rFonts w:ascii="標楷體" w:eastAsia="標楷體" w:hAnsi="標楷體" w:cs="BiauKai"/>
          <w:sz w:val="28"/>
          <w:szCs w:val="28"/>
          <w:u w:val="single"/>
        </w:rPr>
        <w:t xml:space="preserve">                    </w:t>
      </w:r>
      <w:r w:rsidR="00165571" w:rsidRPr="00070D95">
        <w:rPr>
          <w:rFonts w:ascii="標楷體" w:eastAsia="標楷體" w:hAnsi="標楷體" w:cs="BiauKai"/>
          <w:sz w:val="28"/>
          <w:szCs w:val="28"/>
        </w:rPr>
        <w:t xml:space="preserve">     </w:t>
      </w:r>
    </w:p>
    <w:p w14:paraId="00000024" w14:textId="41121609" w:rsidR="007572A7" w:rsidRPr="00070D95" w:rsidRDefault="00DC49FE" w:rsidP="00DC49FE">
      <w:pPr>
        <w:spacing w:line="480" w:lineRule="auto"/>
        <w:rPr>
          <w:rFonts w:ascii="標楷體" w:eastAsia="標楷體" w:hAnsi="標楷體" w:cs="BiauKai"/>
          <w:sz w:val="28"/>
          <w:szCs w:val="28"/>
          <w:u w:val="single"/>
        </w:rPr>
      </w:pPr>
      <w:r w:rsidRPr="00DC49FE">
        <w:rPr>
          <w:rFonts w:ascii="標楷體" w:eastAsia="標楷體" w:hAnsi="標楷體" w:cs="BiauKa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74089" wp14:editId="61D31803">
                <wp:simplePos x="0" y="0"/>
                <wp:positionH relativeFrom="column">
                  <wp:posOffset>708660</wp:posOffset>
                </wp:positionH>
                <wp:positionV relativeFrom="paragraph">
                  <wp:posOffset>189865</wp:posOffset>
                </wp:positionV>
                <wp:extent cx="1394460" cy="7620"/>
                <wp:effectExtent l="38100" t="38100" r="72390" b="8763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3C518" id="直線接點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14.95pt" to="165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 w:cs="BiauKai" w:hint="eastAsia"/>
          <w:sz w:val="28"/>
          <w:szCs w:val="28"/>
        </w:rPr>
        <w:t>*</w:t>
      </w:r>
      <w:r w:rsidR="00165571" w:rsidRPr="00070D95">
        <w:rPr>
          <w:rFonts w:ascii="標楷體" w:eastAsia="標楷體" w:hAnsi="標楷體" w:cs="BiauKai"/>
          <w:sz w:val="28"/>
          <w:szCs w:val="28"/>
        </w:rPr>
        <w:t>門號：</w:t>
      </w:r>
      <w:r w:rsidR="00165571"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             </w:t>
      </w:r>
    </w:p>
    <w:p w14:paraId="00000025" w14:textId="5E679698" w:rsidR="007572A7" w:rsidRPr="00070D95" w:rsidRDefault="00DC49FE" w:rsidP="00DC49FE">
      <w:pPr>
        <w:spacing w:line="480" w:lineRule="auto"/>
        <w:rPr>
          <w:rFonts w:ascii="標楷體" w:eastAsia="標楷體" w:hAnsi="標楷體" w:cs="BiauKai"/>
          <w:sz w:val="28"/>
          <w:szCs w:val="28"/>
          <w:u w:val="single"/>
        </w:rPr>
      </w:pPr>
      <w:r w:rsidRPr="00DC49FE">
        <w:rPr>
          <w:rFonts w:ascii="標楷體" w:eastAsia="標楷體" w:hAnsi="標楷體" w:cs="BiauKa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F60A1" wp14:editId="4709231B">
                <wp:simplePos x="0" y="0"/>
                <wp:positionH relativeFrom="column">
                  <wp:posOffset>3124200</wp:posOffset>
                </wp:positionH>
                <wp:positionV relativeFrom="paragraph">
                  <wp:posOffset>215900</wp:posOffset>
                </wp:positionV>
                <wp:extent cx="1013460" cy="0"/>
                <wp:effectExtent l="38100" t="38100" r="72390" b="952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17CCC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7pt" to="325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 w:cs="BiauKai" w:hint="eastAsia"/>
          <w:sz w:val="28"/>
          <w:szCs w:val="28"/>
        </w:rPr>
        <w:t>*</w:t>
      </w:r>
      <w:r w:rsidR="00165571" w:rsidRPr="00070D95">
        <w:rPr>
          <w:rFonts w:ascii="標楷體" w:eastAsia="標楷體" w:hAnsi="標楷體" w:cs="BiauKai"/>
          <w:sz w:val="28"/>
          <w:szCs w:val="28"/>
        </w:rPr>
        <w:t>品牌：</w:t>
      </w:r>
      <w:r w:rsidR="00165571"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            </w:t>
      </w:r>
      <w:r w:rsidR="00165571" w:rsidRPr="00070D95">
        <w:rPr>
          <w:rFonts w:ascii="標楷體" w:eastAsia="標楷體" w:hAnsi="標楷體" w:cs="BiauKai"/>
          <w:sz w:val="28"/>
          <w:szCs w:val="28"/>
        </w:rPr>
        <w:t xml:space="preserve">     型號：</w:t>
      </w:r>
      <w:r w:rsidR="00165571" w:rsidRPr="00DC49FE">
        <w:rPr>
          <w:rFonts w:ascii="標楷體" w:eastAsia="標楷體" w:hAnsi="標楷體" w:cs="BiauKai"/>
          <w:sz w:val="28"/>
          <w:szCs w:val="28"/>
        </w:rPr>
        <w:t xml:space="preserve">  </w:t>
      </w:r>
      <w:r w:rsidRPr="00DC49FE">
        <w:rPr>
          <w:rFonts w:ascii="標楷體" w:eastAsia="標楷體" w:hAnsi="標楷體" w:cs="BiauKai"/>
          <w:sz w:val="28"/>
          <w:szCs w:val="28"/>
        </w:rPr>
        <w:t xml:space="preserve">               </w:t>
      </w:r>
      <w:r w:rsidR="00165571" w:rsidRPr="00070D95">
        <w:rPr>
          <w:rFonts w:ascii="標楷體" w:eastAsia="標楷體" w:hAnsi="標楷體" w:cs="BiauKai"/>
          <w:sz w:val="28"/>
          <w:szCs w:val="28"/>
          <w:u w:val="single"/>
        </w:rPr>
        <w:t xml:space="preserve">                     </w:t>
      </w:r>
    </w:p>
    <w:p w14:paraId="00000026" w14:textId="77777777" w:rsidR="007572A7" w:rsidRPr="00070D95" w:rsidRDefault="007572A7">
      <w:pPr>
        <w:spacing w:line="400" w:lineRule="auto"/>
        <w:rPr>
          <w:rFonts w:ascii="標楷體" w:eastAsia="標楷體" w:hAnsi="標楷體" w:cs="BiauKai"/>
          <w:sz w:val="28"/>
          <w:szCs w:val="28"/>
          <w:u w:val="single"/>
        </w:rPr>
      </w:pPr>
    </w:p>
    <w:p w14:paraId="00000028" w14:textId="60D4FE56" w:rsidR="007572A7" w:rsidRPr="00070D95" w:rsidRDefault="00165571">
      <w:pP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>帶手機時間：</w:t>
      </w:r>
    </w:p>
    <w:p w14:paraId="00000029" w14:textId="0453AAC6" w:rsidR="007572A7" w:rsidRPr="00070D95" w:rsidRDefault="00B444B9" w:rsidP="00B444B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cs="BiauKai" w:hint="eastAsia"/>
          <w:sz w:val="28"/>
          <w:szCs w:val="28"/>
        </w:rPr>
        <w:t>□</w:t>
      </w:r>
      <w:r w:rsidR="00165571" w:rsidRPr="00070D95">
        <w:rPr>
          <w:rFonts w:ascii="標楷體" w:eastAsia="標楷體" w:hAnsi="標楷體" w:cs="BiauKai"/>
          <w:sz w:val="28"/>
          <w:szCs w:val="28"/>
        </w:rPr>
        <w:t>每日</w:t>
      </w:r>
      <w:r>
        <w:rPr>
          <w:rFonts w:ascii="標楷體" w:eastAsia="標楷體" w:hAnsi="標楷體" w:cs="BiauKai" w:hint="eastAsia"/>
          <w:sz w:val="28"/>
          <w:szCs w:val="28"/>
        </w:rPr>
        <w:t>上學皆會攜帶</w:t>
      </w:r>
    </w:p>
    <w:p w14:paraId="0000002A" w14:textId="77777777" w:rsidR="007572A7" w:rsidRPr="00070D95" w:rsidRDefault="007572A7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360" w:hanging="480"/>
        <w:rPr>
          <w:rFonts w:ascii="標楷體" w:eastAsia="標楷體" w:hAnsi="標楷體" w:cs="BiauKai"/>
          <w:sz w:val="28"/>
          <w:szCs w:val="28"/>
        </w:rPr>
      </w:pPr>
    </w:p>
    <w:p w14:paraId="16B3B6C0" w14:textId="62C3CC08" w:rsidR="00B444B9" w:rsidRDefault="00B444B9" w:rsidP="00B444B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sz w:val="28"/>
          <w:szCs w:val="28"/>
        </w:rPr>
        <w:t>僅</w:t>
      </w:r>
      <w:r w:rsidR="00165571" w:rsidRPr="00070D95">
        <w:rPr>
          <w:rFonts w:ascii="標楷體" w:eastAsia="標楷體" w:hAnsi="標楷體" w:cs="BiauKai"/>
          <w:sz w:val="28"/>
          <w:szCs w:val="28"/>
        </w:rPr>
        <w:t>每週</w:t>
      </w:r>
      <w:r>
        <w:rPr>
          <w:rFonts w:ascii="標楷體" w:eastAsia="標楷體" w:hAnsi="標楷體" w:cs="BiauKai" w:hint="eastAsia"/>
          <w:sz w:val="28"/>
          <w:szCs w:val="28"/>
        </w:rPr>
        <w:t xml:space="preserve">  </w:t>
      </w:r>
      <w:r>
        <w:rPr>
          <w:rFonts w:ascii="新細明體" w:eastAsia="新細明體" w:hAnsi="新細明體" w:cs="BiauKai" w:hint="eastAsia"/>
          <w:sz w:val="28"/>
          <w:szCs w:val="28"/>
        </w:rPr>
        <w:t>□</w:t>
      </w:r>
      <w:proofErr w:type="gramStart"/>
      <w:r>
        <w:rPr>
          <w:rFonts w:ascii="標楷體" w:eastAsia="標楷體" w:hAnsi="標楷體" w:cs="BiauKai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Pr="00B444B9">
        <w:rPr>
          <w:rFonts w:ascii="標楷體" w:eastAsia="標楷體" w:hAnsi="標楷體" w:cs="BiauKai" w:hint="eastAsia"/>
          <w:sz w:val="28"/>
          <w:szCs w:val="28"/>
        </w:rPr>
        <w:t xml:space="preserve">  □二   □三  □四   □五</w:t>
      </w:r>
      <w:bookmarkStart w:id="1" w:name="_gjdgxs" w:colFirst="0" w:colLast="0"/>
      <w:bookmarkEnd w:id="1"/>
    </w:p>
    <w:p w14:paraId="0000002E" w14:textId="3116B243" w:rsidR="007572A7" w:rsidRPr="00070D95" w:rsidRDefault="00B444B9" w:rsidP="00B444B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  <w:u w:val="single"/>
        </w:rPr>
      </w:pPr>
      <w:r>
        <w:rPr>
          <w:rFonts w:ascii="標楷體" w:eastAsia="標楷體" w:hAnsi="標楷體" w:cs="BiauKai" w:hint="eastAsia"/>
          <w:sz w:val="28"/>
          <w:szCs w:val="28"/>
        </w:rPr>
        <w:t>因上</w:t>
      </w:r>
      <w:r w:rsidRPr="00070D95">
        <w:rPr>
          <w:rFonts w:ascii="標楷體" w:eastAsia="標楷體" w:hAnsi="標楷體" w:cs="BiauKai"/>
          <w:sz w:val="28"/>
          <w:szCs w:val="28"/>
        </w:rPr>
        <w:t>(</w:t>
      </w:r>
      <w:r w:rsidR="00165571" w:rsidRPr="00070D95">
        <w:rPr>
          <w:rFonts w:ascii="標楷體" w:eastAsia="標楷體" w:hAnsi="標楷體" w:cs="BiauKai"/>
          <w:sz w:val="28"/>
          <w:szCs w:val="28"/>
        </w:rPr>
        <w:t xml:space="preserve">            )課程需要</w:t>
      </w:r>
      <w:r>
        <w:rPr>
          <w:rFonts w:ascii="標楷體" w:eastAsia="標楷體" w:hAnsi="標楷體" w:cs="BiauKai" w:hint="eastAsia"/>
          <w:sz w:val="28"/>
          <w:szCs w:val="28"/>
        </w:rPr>
        <w:t>攜帶手機。</w:t>
      </w:r>
    </w:p>
    <w:p w14:paraId="00000030" w14:textId="77777777" w:rsidR="007572A7" w:rsidRPr="00070D95" w:rsidRDefault="007572A7">
      <w:pPr>
        <w:spacing w:line="400" w:lineRule="auto"/>
        <w:rPr>
          <w:rFonts w:ascii="標楷體" w:eastAsia="標楷體" w:hAnsi="標楷體" w:cs="BiauKai"/>
          <w:sz w:val="28"/>
          <w:szCs w:val="28"/>
        </w:rPr>
      </w:pPr>
    </w:p>
    <w:p w14:paraId="00000031" w14:textId="1117581A" w:rsidR="007572A7" w:rsidRPr="00070D95" w:rsidRDefault="00165571" w:rsidP="0027482A">
      <w:pPr>
        <w:spacing w:line="400" w:lineRule="auto"/>
        <w:ind w:leftChars="-177" w:left="1" w:hangingChars="152" w:hanging="426"/>
        <w:rPr>
          <w:rFonts w:ascii="標楷體" w:eastAsia="標楷體" w:hAnsi="標楷體" w:cs="BiauKai"/>
          <w:sz w:val="28"/>
          <w:szCs w:val="28"/>
        </w:rPr>
      </w:pPr>
      <w:r w:rsidRPr="00070D95">
        <w:rPr>
          <w:rFonts w:ascii="標楷體" w:eastAsia="標楷體" w:hAnsi="標楷體" w:cs="BiauKai"/>
          <w:sz w:val="28"/>
          <w:szCs w:val="28"/>
        </w:rPr>
        <w:t xml:space="preserve">導師：         </w:t>
      </w:r>
      <w:r w:rsidR="0027482A"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Pr="00070D95">
        <w:rPr>
          <w:rFonts w:ascii="標楷體" w:eastAsia="標楷體" w:hAnsi="標楷體" w:cs="BiauKai"/>
          <w:sz w:val="28"/>
          <w:szCs w:val="28"/>
        </w:rPr>
        <w:t xml:space="preserve"> 學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務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 xml:space="preserve">組長：       </w:t>
      </w:r>
      <w:r w:rsidR="0027482A"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Pr="00070D95">
        <w:rPr>
          <w:rFonts w:ascii="標楷體" w:eastAsia="標楷體" w:hAnsi="標楷體" w:cs="BiauKai"/>
          <w:sz w:val="28"/>
          <w:szCs w:val="28"/>
        </w:rPr>
        <w:t xml:space="preserve"> </w:t>
      </w:r>
      <w:proofErr w:type="gramStart"/>
      <w:r w:rsidRPr="00070D95">
        <w:rPr>
          <w:rFonts w:ascii="標楷體" w:eastAsia="標楷體" w:hAnsi="標楷體" w:cs="BiauKai"/>
          <w:sz w:val="28"/>
          <w:szCs w:val="28"/>
        </w:rPr>
        <w:t>學輔主任</w:t>
      </w:r>
      <w:proofErr w:type="gramEnd"/>
      <w:r w:rsidRPr="00070D95">
        <w:rPr>
          <w:rFonts w:ascii="標楷體" w:eastAsia="標楷體" w:hAnsi="標楷體" w:cs="BiauKai"/>
          <w:sz w:val="28"/>
          <w:szCs w:val="28"/>
        </w:rPr>
        <w:t>：</w:t>
      </w:r>
      <w:r w:rsidR="0027482A">
        <w:rPr>
          <w:rFonts w:ascii="標楷體" w:eastAsia="標楷體" w:hAnsi="標楷體" w:cs="BiauKai"/>
          <w:sz w:val="28"/>
          <w:szCs w:val="28"/>
        </w:rPr>
        <w:t xml:space="preserve">        </w:t>
      </w:r>
      <w:r w:rsidRPr="00070D95">
        <w:rPr>
          <w:rFonts w:ascii="標楷體" w:eastAsia="標楷體" w:hAnsi="標楷體" w:cs="BiauKai"/>
          <w:sz w:val="28"/>
          <w:szCs w:val="28"/>
        </w:rPr>
        <w:t xml:space="preserve"> 校長:</w:t>
      </w:r>
    </w:p>
    <w:p w14:paraId="00000032" w14:textId="77777777" w:rsidR="007572A7" w:rsidRPr="00070D95" w:rsidRDefault="007572A7">
      <w:pPr>
        <w:spacing w:line="400" w:lineRule="auto"/>
        <w:rPr>
          <w:rFonts w:ascii="標楷體" w:eastAsia="標楷體" w:hAnsi="標楷體" w:cs="BiauKai"/>
          <w:sz w:val="28"/>
          <w:szCs w:val="28"/>
        </w:rPr>
      </w:pPr>
    </w:p>
    <w:p w14:paraId="00000034" w14:textId="77777777" w:rsidR="007572A7" w:rsidRPr="00070D95" w:rsidRDefault="007572A7">
      <w:pPr>
        <w:spacing w:line="400" w:lineRule="auto"/>
        <w:rPr>
          <w:rFonts w:ascii="標楷體" w:eastAsia="標楷體" w:hAnsi="標楷體" w:cs="BiauKai"/>
          <w:sz w:val="28"/>
          <w:szCs w:val="28"/>
        </w:rPr>
      </w:pPr>
    </w:p>
    <w:p w14:paraId="00000035" w14:textId="77777777" w:rsidR="007572A7" w:rsidRPr="00070D95" w:rsidRDefault="00165571" w:rsidP="00B444B9">
      <w:pPr>
        <w:spacing w:line="400" w:lineRule="auto"/>
        <w:jc w:val="distribute"/>
        <w:rPr>
          <w:rFonts w:ascii="標楷體" w:eastAsia="標楷體" w:hAnsi="標楷體" w:cs="BiauKai"/>
          <w:sz w:val="32"/>
          <w:szCs w:val="32"/>
        </w:rPr>
      </w:pPr>
      <w:r w:rsidRPr="00070D95">
        <w:rPr>
          <w:rFonts w:ascii="標楷體" w:eastAsia="標楷體" w:hAnsi="標楷體" w:cs="BiauKai"/>
          <w:sz w:val="28"/>
          <w:szCs w:val="28"/>
        </w:rPr>
        <w:t>中 華 民 國 年 月 日</w:t>
      </w:r>
    </w:p>
    <w:sectPr w:rsidR="007572A7" w:rsidRPr="00070D95" w:rsidSect="00B444B9">
      <w:pgSz w:w="11906" w:h="16838"/>
      <w:pgMar w:top="1276" w:right="1274" w:bottom="851" w:left="156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03B"/>
    <w:multiLevelType w:val="multilevel"/>
    <w:tmpl w:val="8BD05038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02774E"/>
    <w:multiLevelType w:val="multilevel"/>
    <w:tmpl w:val="A4E43A9E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BiauKai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E4341B7"/>
    <w:multiLevelType w:val="multilevel"/>
    <w:tmpl w:val="8CD8C4D2"/>
    <w:lvl w:ilvl="0">
      <w:start w:val="1"/>
      <w:numFmt w:val="bullet"/>
      <w:lvlText w:val="□"/>
      <w:lvlJc w:val="left"/>
      <w:pPr>
        <w:ind w:left="360" w:hanging="360"/>
      </w:pPr>
      <w:rPr>
        <w:rFonts w:ascii="BiauKai" w:eastAsia="BiauKai" w:hAnsi="BiauKai" w:cs="BiauKai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A7"/>
    <w:rsid w:val="00064452"/>
    <w:rsid w:val="000645C5"/>
    <w:rsid w:val="00070D95"/>
    <w:rsid w:val="00165571"/>
    <w:rsid w:val="0027482A"/>
    <w:rsid w:val="003779C5"/>
    <w:rsid w:val="00381C46"/>
    <w:rsid w:val="007572A7"/>
    <w:rsid w:val="00846898"/>
    <w:rsid w:val="00A529EB"/>
    <w:rsid w:val="00AB64E5"/>
    <w:rsid w:val="00B444B9"/>
    <w:rsid w:val="00C10650"/>
    <w:rsid w:val="00DC49FE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F285"/>
  <w15:docId w15:val="{7247C8BA-929A-401D-B676-35071D8E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64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644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779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2020-03-10T05:57:00Z</cp:lastPrinted>
  <dcterms:created xsi:type="dcterms:W3CDTF">2020-03-09T23:29:00Z</dcterms:created>
  <dcterms:modified xsi:type="dcterms:W3CDTF">2020-03-10T06:07:00Z</dcterms:modified>
</cp:coreProperties>
</file>