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D15" w:rsidRDefault="00EA2D1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06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1640"/>
        <w:gridCol w:w="3320"/>
        <w:gridCol w:w="3320"/>
        <w:gridCol w:w="1106"/>
      </w:tblGrid>
      <w:tr w:rsidR="00EA2D15">
        <w:tc>
          <w:tcPr>
            <w:tcW w:w="2896" w:type="dxa"/>
            <w:gridSpan w:val="2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學習領域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一年級</w:t>
            </w:r>
          </w:p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領域學習節數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二年級</w:t>
            </w:r>
          </w:p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領域學習節數</w:t>
            </w:r>
          </w:p>
        </w:tc>
        <w:tc>
          <w:tcPr>
            <w:tcW w:w="1106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總計</w:t>
            </w:r>
          </w:p>
        </w:tc>
      </w:tr>
      <w:tr w:rsidR="00EA2D15">
        <w:trPr>
          <w:trHeight w:val="397"/>
        </w:trPr>
        <w:tc>
          <w:tcPr>
            <w:tcW w:w="2896" w:type="dxa"/>
            <w:gridSpan w:val="2"/>
            <w:shd w:val="clear" w:color="auto" w:fill="auto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國語文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320" w:type="dxa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1106" w:type="dxa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</w:t>
            </w:r>
          </w:p>
        </w:tc>
      </w:tr>
      <w:tr w:rsidR="00EA2D15">
        <w:trPr>
          <w:trHeight w:val="397"/>
        </w:trPr>
        <w:tc>
          <w:tcPr>
            <w:tcW w:w="2896" w:type="dxa"/>
            <w:gridSpan w:val="2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本土語言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06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</w:tr>
      <w:tr w:rsidR="00EA2D15">
        <w:trPr>
          <w:trHeight w:val="397"/>
        </w:trPr>
        <w:tc>
          <w:tcPr>
            <w:tcW w:w="2896" w:type="dxa"/>
            <w:gridSpan w:val="2"/>
            <w:shd w:val="clear" w:color="auto" w:fill="auto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數學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3320" w:type="dxa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106" w:type="dxa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8</w:t>
            </w:r>
          </w:p>
        </w:tc>
      </w:tr>
      <w:tr w:rsidR="00EA2D15">
        <w:trPr>
          <w:trHeight w:val="397"/>
        </w:trPr>
        <w:tc>
          <w:tcPr>
            <w:tcW w:w="2896" w:type="dxa"/>
            <w:gridSpan w:val="2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生活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  <w:tc>
          <w:tcPr>
            <w:tcW w:w="1106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10</w:t>
            </w:r>
          </w:p>
        </w:tc>
      </w:tr>
      <w:tr w:rsidR="00EA2D15">
        <w:trPr>
          <w:trHeight w:val="397"/>
        </w:trPr>
        <w:tc>
          <w:tcPr>
            <w:tcW w:w="2896" w:type="dxa"/>
            <w:gridSpan w:val="2"/>
            <w:shd w:val="clear" w:color="auto" w:fill="auto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健康與體育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3320" w:type="dxa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106" w:type="dxa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6</w:t>
            </w:r>
          </w:p>
        </w:tc>
      </w:tr>
      <w:tr w:rsidR="00EA2D15">
        <w:trPr>
          <w:trHeight w:val="397"/>
        </w:trPr>
        <w:tc>
          <w:tcPr>
            <w:tcW w:w="1256" w:type="dxa"/>
            <w:vMerge w:val="restart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彈性</w:t>
            </w:r>
          </w:p>
        </w:tc>
        <w:tc>
          <w:tcPr>
            <w:tcW w:w="1640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STEAM</w:t>
            </w:r>
            <w:r>
              <w:rPr>
                <w:rFonts w:ascii="標楷體" w:eastAsia="標楷體" w:hAnsi="標楷體" w:cs="標楷體"/>
                <w:b/>
              </w:rPr>
              <w:t>基礎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06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</w:t>
            </w:r>
          </w:p>
        </w:tc>
      </w:tr>
      <w:tr w:rsidR="00EA2D15">
        <w:trPr>
          <w:trHeight w:val="397"/>
        </w:trPr>
        <w:tc>
          <w:tcPr>
            <w:tcW w:w="1256" w:type="dxa"/>
            <w:vMerge/>
            <w:shd w:val="clear" w:color="auto" w:fill="F2F2F2"/>
            <w:vAlign w:val="center"/>
          </w:tcPr>
          <w:p w:rsidR="00EA2D15" w:rsidRDefault="00EA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40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STEAM</w:t>
            </w:r>
            <w:r>
              <w:rPr>
                <w:rFonts w:ascii="標楷體" w:eastAsia="標楷體" w:hAnsi="標楷體" w:cs="標楷體"/>
                <w:b/>
              </w:rPr>
              <w:t>統整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106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</w:tr>
      <w:tr w:rsidR="00EA2D15">
        <w:trPr>
          <w:trHeight w:val="397"/>
        </w:trPr>
        <w:tc>
          <w:tcPr>
            <w:tcW w:w="1256" w:type="dxa"/>
            <w:vMerge/>
            <w:shd w:val="clear" w:color="auto" w:fill="F2F2F2"/>
            <w:vAlign w:val="center"/>
          </w:tcPr>
          <w:p w:rsidR="00EA2D15" w:rsidRDefault="00EA2D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640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品格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106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</w:tr>
      <w:tr w:rsidR="00EA2D15">
        <w:trPr>
          <w:trHeight w:val="588"/>
        </w:trPr>
        <w:tc>
          <w:tcPr>
            <w:tcW w:w="2896" w:type="dxa"/>
            <w:gridSpan w:val="2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每週總節數</w:t>
            </w:r>
            <w:proofErr w:type="gramEnd"/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3320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23</w:t>
            </w:r>
          </w:p>
        </w:tc>
        <w:tc>
          <w:tcPr>
            <w:tcW w:w="1106" w:type="dxa"/>
            <w:shd w:val="clear" w:color="auto" w:fill="F2F2F2"/>
            <w:vAlign w:val="center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46</w:t>
            </w:r>
          </w:p>
        </w:tc>
      </w:tr>
    </w:tbl>
    <w:p w:rsidR="00EA2D15" w:rsidRDefault="00405031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color w:val="000000"/>
          <w:sz w:val="28"/>
          <w:szCs w:val="28"/>
        </w:rPr>
        <w:t>110</w:t>
      </w:r>
      <w:r>
        <w:rPr>
          <w:rFonts w:ascii="標楷體" w:eastAsia="標楷體" w:hAnsi="標楷體" w:cs="標楷體"/>
          <w:color w:val="000000"/>
          <w:sz w:val="28"/>
          <w:szCs w:val="28"/>
        </w:rPr>
        <w:t>學年度各年級領域節數表</w:t>
      </w:r>
      <w:r>
        <w:rPr>
          <w:rFonts w:ascii="標楷體" w:eastAsia="標楷體" w:hAnsi="標楷體" w:cs="標楷體"/>
          <w:color w:val="000000"/>
          <w:sz w:val="28"/>
          <w:szCs w:val="28"/>
        </w:rPr>
        <w:t>(0811)</w:t>
      </w:r>
    </w:p>
    <w:p w:rsidR="00EA2D15" w:rsidRDefault="00EA2D15">
      <w:pPr>
        <w:pBdr>
          <w:top w:val="nil"/>
          <w:left w:val="nil"/>
          <w:bottom w:val="nil"/>
          <w:right w:val="nil"/>
          <w:between w:val="nil"/>
        </w:pBdr>
        <w:ind w:left="480"/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</w:p>
    <w:tbl>
      <w:tblPr>
        <w:tblStyle w:val="ac"/>
        <w:tblW w:w="104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4"/>
        <w:gridCol w:w="1929"/>
        <w:gridCol w:w="1565"/>
        <w:gridCol w:w="1565"/>
        <w:gridCol w:w="1565"/>
        <w:gridCol w:w="1565"/>
        <w:gridCol w:w="862"/>
      </w:tblGrid>
      <w:tr w:rsidR="00EA2D15" w:rsidTr="00405031">
        <w:trPr>
          <w:trHeight w:val="240"/>
          <w:jc w:val="center"/>
        </w:trPr>
        <w:tc>
          <w:tcPr>
            <w:tcW w:w="3343" w:type="dxa"/>
            <w:gridSpan w:val="2"/>
            <w:shd w:val="clear" w:color="auto" w:fill="F2F2F2"/>
            <w:vAlign w:val="center"/>
          </w:tcPr>
          <w:p w:rsidR="00EA2D15" w:rsidRDefault="00EA2D15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</w:p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學習領域</w:t>
            </w:r>
          </w:p>
        </w:tc>
        <w:tc>
          <w:tcPr>
            <w:tcW w:w="1565" w:type="dxa"/>
            <w:shd w:val="clear" w:color="auto" w:fill="F2F2F2"/>
            <w:vAlign w:val="center"/>
          </w:tcPr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三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年級</w:t>
            </w:r>
          </w:p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領域時數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四年級</w:t>
            </w:r>
          </w:p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領域時數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五年級</w:t>
            </w:r>
          </w:p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領域時數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六年級</w:t>
            </w:r>
          </w:p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領域時數</w:t>
            </w:r>
          </w:p>
        </w:tc>
        <w:tc>
          <w:tcPr>
            <w:tcW w:w="862" w:type="dxa"/>
            <w:shd w:val="clear" w:color="auto" w:fill="F2F2F2"/>
          </w:tcPr>
          <w:p w:rsidR="00EA2D15" w:rsidRDefault="00405031">
            <w:pPr>
              <w:spacing w:line="28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總計</w:t>
            </w:r>
          </w:p>
        </w:tc>
      </w:tr>
      <w:tr w:rsidR="00405031" w:rsidTr="00BC0CAE">
        <w:trPr>
          <w:trHeight w:val="397"/>
          <w:jc w:val="center"/>
        </w:trPr>
        <w:tc>
          <w:tcPr>
            <w:tcW w:w="3343" w:type="dxa"/>
            <w:gridSpan w:val="2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國語文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5</w:t>
            </w:r>
          </w:p>
        </w:tc>
        <w:tc>
          <w:tcPr>
            <w:tcW w:w="862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385E00">
        <w:trPr>
          <w:trHeight w:val="397"/>
          <w:jc w:val="center"/>
        </w:trPr>
        <w:tc>
          <w:tcPr>
            <w:tcW w:w="3343" w:type="dxa"/>
            <w:gridSpan w:val="2"/>
            <w:shd w:val="clear" w:color="auto" w:fill="F2F2F2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本土語言</w:t>
            </w:r>
          </w:p>
        </w:tc>
        <w:tc>
          <w:tcPr>
            <w:tcW w:w="1565" w:type="dxa"/>
            <w:shd w:val="clear" w:color="auto" w:fill="F2F2F2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62" w:type="dxa"/>
            <w:shd w:val="clear" w:color="auto" w:fill="F2F2F2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271D6C">
        <w:trPr>
          <w:trHeight w:val="397"/>
          <w:jc w:val="center"/>
        </w:trPr>
        <w:tc>
          <w:tcPr>
            <w:tcW w:w="3343" w:type="dxa"/>
            <w:gridSpan w:val="2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英語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62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A2D15" w:rsidTr="00405031">
        <w:trPr>
          <w:trHeight w:val="397"/>
          <w:jc w:val="center"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:rsidR="00EA2D15" w:rsidRDefault="00405031" w:rsidP="00405031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數學</w:t>
            </w:r>
          </w:p>
        </w:tc>
        <w:tc>
          <w:tcPr>
            <w:tcW w:w="1930" w:type="dxa"/>
            <w:shd w:val="clear" w:color="auto" w:fill="F2F2F2"/>
            <w:vAlign w:val="center"/>
          </w:tcPr>
          <w:p w:rsidR="00EA2D15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數學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</w:t>
            </w:r>
          </w:p>
        </w:tc>
        <w:tc>
          <w:tcPr>
            <w:tcW w:w="862" w:type="dxa"/>
            <w:shd w:val="clear" w:color="auto" w:fill="F2F2F2"/>
          </w:tcPr>
          <w:p w:rsidR="00EA2D15" w:rsidRDefault="00EA2D1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EA2D15" w:rsidTr="00405031">
        <w:trPr>
          <w:trHeight w:val="397"/>
          <w:jc w:val="center"/>
        </w:trPr>
        <w:tc>
          <w:tcPr>
            <w:tcW w:w="1413" w:type="dxa"/>
            <w:vMerge/>
            <w:shd w:val="clear" w:color="auto" w:fill="F2F2F2"/>
            <w:vAlign w:val="center"/>
          </w:tcPr>
          <w:p w:rsidR="00EA2D15" w:rsidRDefault="00EA2D15">
            <w:pPr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30" w:type="dxa"/>
            <w:shd w:val="clear" w:color="auto" w:fill="F2F2F2"/>
            <w:vAlign w:val="center"/>
          </w:tcPr>
          <w:p w:rsidR="00EA2D15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數位學習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</w:tcPr>
          <w:p w:rsidR="00EA2D15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62" w:type="dxa"/>
            <w:shd w:val="clear" w:color="auto" w:fill="F2F2F2"/>
          </w:tcPr>
          <w:p w:rsidR="00EA2D15" w:rsidRDefault="00EA2D15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D21761">
        <w:trPr>
          <w:trHeight w:val="397"/>
          <w:jc w:val="center"/>
        </w:trPr>
        <w:tc>
          <w:tcPr>
            <w:tcW w:w="3343" w:type="dxa"/>
            <w:gridSpan w:val="2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自然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62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240036">
        <w:trPr>
          <w:trHeight w:val="397"/>
          <w:jc w:val="center"/>
        </w:trPr>
        <w:tc>
          <w:tcPr>
            <w:tcW w:w="3343" w:type="dxa"/>
            <w:gridSpan w:val="2"/>
            <w:shd w:val="clear" w:color="auto" w:fill="F2F2F2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b/>
              </w:rPr>
              <w:t>社會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62" w:type="dxa"/>
            <w:shd w:val="clear" w:color="auto" w:fill="F2F2F2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405031">
        <w:trPr>
          <w:trHeight w:val="468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 w:rsidRPr="00405031">
              <w:rPr>
                <w:rFonts w:ascii="標楷體" w:eastAsia="標楷體" w:hAnsi="標楷體" w:cs="標楷體" w:hint="eastAsia"/>
                <w:b/>
                <w:sz w:val="22"/>
              </w:rPr>
              <w:t>藝術與人文</w:t>
            </w:r>
          </w:p>
        </w:tc>
        <w:tc>
          <w:tcPr>
            <w:tcW w:w="1930" w:type="dxa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 w:hint="eastAsia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藝術</w:t>
            </w:r>
            <w:r>
              <w:rPr>
                <w:rFonts w:ascii="標楷體" w:eastAsia="標楷體" w:hAnsi="標楷體" w:cs="標楷體" w:hint="eastAsia"/>
                <w:b/>
              </w:rPr>
              <w:t>分組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bookmarkStart w:id="1" w:name="_GoBack"/>
            <w:bookmarkEnd w:id="1"/>
          </w:p>
        </w:tc>
        <w:tc>
          <w:tcPr>
            <w:tcW w:w="862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405031">
        <w:trPr>
          <w:trHeight w:val="469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 w:hint="eastAsia"/>
                <w:b/>
              </w:rPr>
            </w:pPr>
          </w:p>
        </w:tc>
        <w:tc>
          <w:tcPr>
            <w:tcW w:w="1930" w:type="dxa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音樂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1565" w:type="dxa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</w:p>
        </w:tc>
        <w:tc>
          <w:tcPr>
            <w:tcW w:w="862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4D543C">
        <w:trPr>
          <w:trHeight w:val="469"/>
          <w:jc w:val="center"/>
        </w:trPr>
        <w:tc>
          <w:tcPr>
            <w:tcW w:w="3343" w:type="dxa"/>
            <w:gridSpan w:val="2"/>
            <w:shd w:val="clear" w:color="auto" w:fill="F2F2F2"/>
            <w:vAlign w:val="center"/>
          </w:tcPr>
          <w:p w:rsidR="00405031" w:rsidRDefault="00405031">
            <w:pPr>
              <w:spacing w:line="320" w:lineRule="auto"/>
              <w:jc w:val="center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健康與體育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62" w:type="dxa"/>
            <w:shd w:val="clear" w:color="auto" w:fill="F2F2F2"/>
          </w:tcPr>
          <w:p w:rsidR="00405031" w:rsidRDefault="0040503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AA0634">
        <w:trPr>
          <w:trHeight w:val="469"/>
          <w:jc w:val="center"/>
        </w:trPr>
        <w:tc>
          <w:tcPr>
            <w:tcW w:w="3343" w:type="dxa"/>
            <w:gridSpan w:val="2"/>
            <w:shd w:val="clear" w:color="auto" w:fill="F2F2F2"/>
            <w:vAlign w:val="center"/>
          </w:tcPr>
          <w:p w:rsidR="00405031" w:rsidRDefault="00405031">
            <w:pPr>
              <w:spacing w:line="32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品格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62" w:type="dxa"/>
            <w:shd w:val="clear" w:color="auto" w:fill="F2F2F2"/>
          </w:tcPr>
          <w:p w:rsidR="00405031" w:rsidRDefault="00405031">
            <w:pPr>
              <w:spacing w:line="32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09675B">
        <w:trPr>
          <w:trHeight w:val="439"/>
          <w:jc w:val="center"/>
        </w:trPr>
        <w:tc>
          <w:tcPr>
            <w:tcW w:w="1415" w:type="dxa"/>
            <w:vMerge w:val="restart"/>
            <w:shd w:val="clear" w:color="auto" w:fill="F2F2F2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彈性</w:t>
            </w:r>
          </w:p>
        </w:tc>
        <w:tc>
          <w:tcPr>
            <w:tcW w:w="1928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基礎課程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62" w:type="dxa"/>
            <w:shd w:val="clear" w:color="auto" w:fill="F2F2F2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09675B">
        <w:trPr>
          <w:trHeight w:val="439"/>
          <w:jc w:val="center"/>
        </w:trPr>
        <w:tc>
          <w:tcPr>
            <w:tcW w:w="1415" w:type="dxa"/>
            <w:vMerge/>
            <w:shd w:val="clear" w:color="auto" w:fill="F2F2F2"/>
            <w:vAlign w:val="center"/>
          </w:tcPr>
          <w:p w:rsidR="00405031" w:rsidRDefault="00405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</w:rPr>
            </w:pPr>
          </w:p>
        </w:tc>
        <w:tc>
          <w:tcPr>
            <w:tcW w:w="1928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統整課程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1565" w:type="dxa"/>
            <w:shd w:val="clear" w:color="auto" w:fill="F2F2F2"/>
          </w:tcPr>
          <w:p w:rsidR="00405031" w:rsidRDefault="0040503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862" w:type="dxa"/>
            <w:shd w:val="clear" w:color="auto" w:fill="F2F2F2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05031" w:rsidTr="007A0211">
        <w:trPr>
          <w:trHeight w:val="397"/>
          <w:jc w:val="center"/>
        </w:trPr>
        <w:tc>
          <w:tcPr>
            <w:tcW w:w="3343" w:type="dxa"/>
            <w:gridSpan w:val="2"/>
            <w:shd w:val="clear" w:color="auto" w:fill="auto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每週總節數</w:t>
            </w:r>
            <w:proofErr w:type="gramEnd"/>
          </w:p>
        </w:tc>
        <w:tc>
          <w:tcPr>
            <w:tcW w:w="1565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1565" w:type="dxa"/>
            <w:vAlign w:val="center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32</w:t>
            </w:r>
          </w:p>
        </w:tc>
        <w:tc>
          <w:tcPr>
            <w:tcW w:w="862" w:type="dxa"/>
          </w:tcPr>
          <w:p w:rsidR="00405031" w:rsidRDefault="00405031">
            <w:pPr>
              <w:spacing w:line="360" w:lineRule="auto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128</w:t>
            </w:r>
          </w:p>
        </w:tc>
      </w:tr>
    </w:tbl>
    <w:p w:rsidR="00EA2D15" w:rsidRDefault="00EA2D15">
      <w:pPr>
        <w:widowControl/>
      </w:pPr>
    </w:p>
    <w:sectPr w:rsidR="00EA2D15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15"/>
    <w:rsid w:val="00405031"/>
    <w:rsid w:val="00EA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B2201"/>
  <w15:docId w15:val="{4111B7F9-A40D-47C8-9EA6-2A7AB3D63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9A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C09AB"/>
    <w:pPr>
      <w:ind w:leftChars="200" w:left="480"/>
    </w:pPr>
  </w:style>
  <w:style w:type="table" w:styleId="a5">
    <w:name w:val="Table Grid"/>
    <w:basedOn w:val="a1"/>
    <w:uiPriority w:val="59"/>
    <w:rsid w:val="00DC0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4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7459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745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74595"/>
    <w:rPr>
      <w:sz w:val="20"/>
      <w:szCs w:val="20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7/9fH944nnG7+URGj9ZYkx7iyg==">AMUW2mVCVizfGxUVPvyoaKh/dJ8mzU38sMRKzA12+fxj7rZSQs226WOpTgpJ9lMZ/MWT//iom3fHL3MepqdbEON1/xlpmac8Bk0P4kSPuv/I394/YrU1dAbdwc1oR+Bvj3jh32CE0ZF/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2021-07-20T14:01:00Z</dcterms:created>
  <dcterms:modified xsi:type="dcterms:W3CDTF">2021-08-29T17:23:00Z</dcterms:modified>
</cp:coreProperties>
</file>